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969" w:rsidRDefault="007B0969" w:rsidP="007B0969">
      <w:pPr>
        <w:spacing w:line="480" w:lineRule="auto"/>
        <w:ind w:firstLine="720"/>
        <w:jc w:val="center"/>
        <w:rPr>
          <w:rFonts w:ascii="Times New Roman" w:hAnsi="Times New Roman" w:cs="Times New Roman"/>
          <w:sz w:val="24"/>
          <w:szCs w:val="24"/>
        </w:rPr>
      </w:pPr>
      <w:bookmarkStart w:id="0" w:name="_GoBack"/>
      <w:bookmarkEnd w:id="0"/>
    </w:p>
    <w:p w:rsidR="007B0969" w:rsidRDefault="007B0969" w:rsidP="007B0969">
      <w:pPr>
        <w:spacing w:line="480" w:lineRule="auto"/>
        <w:ind w:firstLine="720"/>
        <w:jc w:val="center"/>
        <w:rPr>
          <w:rFonts w:ascii="Times New Roman" w:hAnsi="Times New Roman" w:cs="Times New Roman"/>
          <w:sz w:val="24"/>
          <w:szCs w:val="24"/>
        </w:rPr>
      </w:pPr>
    </w:p>
    <w:p w:rsidR="007B0969" w:rsidRDefault="007B0969" w:rsidP="007B0969">
      <w:pPr>
        <w:spacing w:line="480" w:lineRule="auto"/>
        <w:ind w:firstLine="720"/>
        <w:jc w:val="center"/>
        <w:rPr>
          <w:rFonts w:ascii="Times New Roman" w:hAnsi="Times New Roman" w:cs="Times New Roman"/>
          <w:sz w:val="24"/>
          <w:szCs w:val="24"/>
        </w:rPr>
      </w:pPr>
    </w:p>
    <w:p w:rsidR="00247EB9" w:rsidRDefault="00247EB9" w:rsidP="007B096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Born at the Right Time Summary</w:t>
      </w:r>
    </w:p>
    <w:p w:rsidR="007B0969" w:rsidRPr="007B0969" w:rsidRDefault="007B0969" w:rsidP="007B0969">
      <w:pPr>
        <w:spacing w:line="480" w:lineRule="auto"/>
        <w:ind w:firstLine="720"/>
        <w:jc w:val="center"/>
        <w:rPr>
          <w:rFonts w:ascii="Times New Roman" w:hAnsi="Times New Roman" w:cs="Times New Roman"/>
          <w:sz w:val="24"/>
          <w:szCs w:val="24"/>
        </w:rPr>
      </w:pPr>
      <w:r w:rsidRPr="007B0969">
        <w:rPr>
          <w:rFonts w:ascii="Times New Roman" w:hAnsi="Times New Roman" w:cs="Times New Roman"/>
          <w:sz w:val="24"/>
          <w:szCs w:val="24"/>
        </w:rPr>
        <w:t>Student’s Name</w:t>
      </w:r>
    </w:p>
    <w:p w:rsidR="007B0969" w:rsidRPr="007B0969" w:rsidRDefault="007B0969" w:rsidP="007B0969">
      <w:pPr>
        <w:spacing w:line="480" w:lineRule="auto"/>
        <w:ind w:firstLine="720"/>
        <w:jc w:val="center"/>
        <w:rPr>
          <w:rFonts w:ascii="Times New Roman" w:hAnsi="Times New Roman" w:cs="Times New Roman"/>
          <w:sz w:val="24"/>
          <w:szCs w:val="24"/>
        </w:rPr>
      </w:pPr>
      <w:r w:rsidRPr="007B0969">
        <w:rPr>
          <w:rFonts w:ascii="Times New Roman" w:hAnsi="Times New Roman" w:cs="Times New Roman"/>
          <w:sz w:val="24"/>
          <w:szCs w:val="24"/>
        </w:rPr>
        <w:t>Institution Affiliation</w:t>
      </w:r>
    </w:p>
    <w:p w:rsidR="007B0969" w:rsidRPr="007B0969" w:rsidRDefault="007B0969" w:rsidP="007B0969">
      <w:pPr>
        <w:spacing w:line="480" w:lineRule="auto"/>
        <w:ind w:firstLine="720"/>
        <w:jc w:val="center"/>
        <w:rPr>
          <w:rFonts w:ascii="Times New Roman" w:hAnsi="Times New Roman" w:cs="Times New Roman"/>
          <w:sz w:val="24"/>
          <w:szCs w:val="24"/>
        </w:rPr>
      </w:pPr>
      <w:r w:rsidRPr="007B0969">
        <w:rPr>
          <w:rFonts w:ascii="Times New Roman" w:hAnsi="Times New Roman" w:cs="Times New Roman"/>
          <w:sz w:val="24"/>
          <w:szCs w:val="24"/>
        </w:rPr>
        <w:t>Course-Title</w:t>
      </w:r>
    </w:p>
    <w:p w:rsidR="007B0969" w:rsidRPr="007B0969" w:rsidRDefault="007B0969" w:rsidP="007B0969">
      <w:pPr>
        <w:spacing w:line="480" w:lineRule="auto"/>
        <w:ind w:firstLine="720"/>
        <w:jc w:val="center"/>
        <w:rPr>
          <w:rFonts w:ascii="Times New Roman" w:hAnsi="Times New Roman" w:cs="Times New Roman"/>
          <w:sz w:val="24"/>
          <w:szCs w:val="24"/>
        </w:rPr>
      </w:pPr>
      <w:r w:rsidRPr="007B0969">
        <w:rPr>
          <w:rFonts w:ascii="Times New Roman" w:hAnsi="Times New Roman" w:cs="Times New Roman"/>
          <w:sz w:val="24"/>
          <w:szCs w:val="24"/>
        </w:rPr>
        <w:t>Course-Code</w:t>
      </w:r>
    </w:p>
    <w:p w:rsidR="007B0969" w:rsidRPr="007B0969" w:rsidRDefault="007B0969" w:rsidP="007B0969">
      <w:pPr>
        <w:spacing w:line="480" w:lineRule="auto"/>
        <w:ind w:firstLine="720"/>
        <w:jc w:val="center"/>
        <w:rPr>
          <w:rFonts w:ascii="Times New Roman" w:hAnsi="Times New Roman" w:cs="Times New Roman"/>
          <w:sz w:val="24"/>
          <w:szCs w:val="24"/>
        </w:rPr>
      </w:pPr>
      <w:r w:rsidRPr="007B0969">
        <w:rPr>
          <w:rFonts w:ascii="Times New Roman" w:hAnsi="Times New Roman" w:cs="Times New Roman"/>
          <w:sz w:val="24"/>
          <w:szCs w:val="24"/>
        </w:rPr>
        <w:t>Submission Date</w:t>
      </w:r>
    </w:p>
    <w:p w:rsidR="00247EB9" w:rsidRDefault="00247EB9" w:rsidP="007B0969">
      <w:pPr>
        <w:spacing w:line="480" w:lineRule="auto"/>
        <w:ind w:firstLine="720"/>
        <w:jc w:val="center"/>
        <w:rPr>
          <w:rFonts w:ascii="Times New Roman" w:hAnsi="Times New Roman" w:cs="Times New Roman"/>
          <w:sz w:val="24"/>
          <w:szCs w:val="24"/>
        </w:rPr>
      </w:pPr>
    </w:p>
    <w:p w:rsidR="00247EB9" w:rsidRDefault="00247EB9" w:rsidP="00247EB9">
      <w:pPr>
        <w:spacing w:line="480" w:lineRule="auto"/>
        <w:ind w:firstLine="720"/>
        <w:rPr>
          <w:rFonts w:ascii="Times New Roman" w:hAnsi="Times New Roman" w:cs="Times New Roman"/>
          <w:sz w:val="24"/>
          <w:szCs w:val="24"/>
        </w:rPr>
      </w:pPr>
    </w:p>
    <w:p w:rsidR="00247EB9" w:rsidRDefault="00247EB9" w:rsidP="00247EB9">
      <w:pPr>
        <w:spacing w:line="480" w:lineRule="auto"/>
        <w:ind w:firstLine="720"/>
        <w:rPr>
          <w:rFonts w:ascii="Times New Roman" w:hAnsi="Times New Roman" w:cs="Times New Roman"/>
          <w:sz w:val="24"/>
          <w:szCs w:val="24"/>
        </w:rPr>
      </w:pPr>
    </w:p>
    <w:p w:rsidR="00247EB9" w:rsidRDefault="00247EB9" w:rsidP="00247EB9">
      <w:pPr>
        <w:spacing w:line="480" w:lineRule="auto"/>
        <w:ind w:firstLine="720"/>
        <w:rPr>
          <w:rFonts w:ascii="Times New Roman" w:hAnsi="Times New Roman" w:cs="Times New Roman"/>
          <w:sz w:val="24"/>
          <w:szCs w:val="24"/>
        </w:rPr>
      </w:pPr>
    </w:p>
    <w:p w:rsidR="00247EB9" w:rsidRDefault="00247EB9" w:rsidP="00247EB9">
      <w:pPr>
        <w:spacing w:line="480" w:lineRule="auto"/>
        <w:ind w:firstLine="720"/>
        <w:rPr>
          <w:rFonts w:ascii="Times New Roman" w:hAnsi="Times New Roman" w:cs="Times New Roman"/>
          <w:sz w:val="24"/>
          <w:szCs w:val="24"/>
        </w:rPr>
      </w:pPr>
    </w:p>
    <w:p w:rsidR="00247EB9" w:rsidRDefault="00247EB9" w:rsidP="00247EB9">
      <w:pPr>
        <w:spacing w:line="480" w:lineRule="auto"/>
        <w:ind w:firstLine="720"/>
        <w:rPr>
          <w:rFonts w:ascii="Times New Roman" w:hAnsi="Times New Roman" w:cs="Times New Roman"/>
          <w:sz w:val="24"/>
          <w:szCs w:val="24"/>
        </w:rPr>
      </w:pPr>
    </w:p>
    <w:p w:rsidR="00247EB9" w:rsidRDefault="00247EB9" w:rsidP="007B0969">
      <w:pPr>
        <w:spacing w:line="480" w:lineRule="auto"/>
        <w:rPr>
          <w:rFonts w:ascii="Times New Roman" w:hAnsi="Times New Roman" w:cs="Times New Roman"/>
          <w:sz w:val="24"/>
          <w:szCs w:val="24"/>
        </w:rPr>
      </w:pPr>
    </w:p>
    <w:p w:rsidR="007B0969" w:rsidRDefault="007B0969" w:rsidP="007B0969">
      <w:pPr>
        <w:spacing w:line="480" w:lineRule="auto"/>
        <w:rPr>
          <w:rFonts w:ascii="Times New Roman" w:hAnsi="Times New Roman" w:cs="Times New Roman"/>
          <w:sz w:val="24"/>
          <w:szCs w:val="24"/>
        </w:rPr>
      </w:pPr>
    </w:p>
    <w:p w:rsidR="00DB38B6" w:rsidRPr="00247EB9" w:rsidRDefault="0084285A" w:rsidP="00247EB9">
      <w:pPr>
        <w:spacing w:line="480" w:lineRule="auto"/>
        <w:ind w:firstLine="720"/>
        <w:rPr>
          <w:rFonts w:ascii="Times New Roman" w:hAnsi="Times New Roman" w:cs="Times New Roman"/>
          <w:sz w:val="24"/>
          <w:szCs w:val="24"/>
        </w:rPr>
      </w:pPr>
      <w:r w:rsidRPr="00247EB9">
        <w:rPr>
          <w:rFonts w:ascii="Times New Roman" w:hAnsi="Times New Roman" w:cs="Times New Roman"/>
          <w:sz w:val="24"/>
          <w:szCs w:val="24"/>
        </w:rPr>
        <w:lastRenderedPageBreak/>
        <w:t xml:space="preserve">Linking identity with the generation by people is not common in history and more unlikely when adolescents and children influence politics and shape society. This phenomenon defines the generation born in the decade after the </w:t>
      </w:r>
      <w:r w:rsidR="00247EB9" w:rsidRPr="00247EB9">
        <w:rPr>
          <w:rFonts w:ascii="Times New Roman" w:hAnsi="Times New Roman" w:cs="Times New Roman"/>
          <w:sz w:val="24"/>
          <w:szCs w:val="24"/>
        </w:rPr>
        <w:t>Second World War</w:t>
      </w:r>
      <w:r w:rsidRPr="00247EB9">
        <w:rPr>
          <w:rFonts w:ascii="Times New Roman" w:hAnsi="Times New Roman" w:cs="Times New Roman"/>
          <w:sz w:val="24"/>
          <w:szCs w:val="24"/>
        </w:rPr>
        <w:t xml:space="preserve">. They were the baby boomers, to some taken as selfish, spoiled, and having it all. To others, they were perceived as a wave that brought peace and love in tangible perspectives. In the article “Born at the Right Time” by Owram, the author shows this famous generation untold story as it participated in Canadian society in its </w:t>
      </w:r>
      <w:r w:rsidR="003875C4" w:rsidRPr="00247EB9">
        <w:rPr>
          <w:rFonts w:ascii="Times New Roman" w:hAnsi="Times New Roman" w:cs="Times New Roman"/>
          <w:sz w:val="24"/>
          <w:szCs w:val="24"/>
        </w:rPr>
        <w:t>first twenty-five years.</w:t>
      </w:r>
    </w:p>
    <w:p w:rsidR="003875C4" w:rsidRPr="00247EB9" w:rsidRDefault="0084285A" w:rsidP="00247EB9">
      <w:pPr>
        <w:spacing w:line="480" w:lineRule="auto"/>
        <w:ind w:firstLine="720"/>
        <w:rPr>
          <w:rFonts w:ascii="Times New Roman" w:hAnsi="Times New Roman" w:cs="Times New Roman"/>
          <w:sz w:val="24"/>
          <w:szCs w:val="24"/>
        </w:rPr>
      </w:pPr>
      <w:r w:rsidRPr="00247EB9">
        <w:rPr>
          <w:rFonts w:ascii="Times New Roman" w:hAnsi="Times New Roman" w:cs="Times New Roman"/>
          <w:sz w:val="24"/>
          <w:szCs w:val="24"/>
        </w:rPr>
        <w:t>Owram looks at the history and myth surrounding the generation by starting with Dr. Spock's view that the specific group of babies should be gently treated from its start at the end of the war towards the end of the 1960</w:t>
      </w:r>
      <w:r w:rsidR="00B27084" w:rsidRPr="00247EB9">
        <w:rPr>
          <w:rFonts w:ascii="Times New Roman" w:hAnsi="Times New Roman" w:cs="Times New Roman"/>
          <w:sz w:val="24"/>
          <w:szCs w:val="24"/>
        </w:rPr>
        <w:t>s. T</w:t>
      </w:r>
      <w:r w:rsidRPr="00247EB9">
        <w:rPr>
          <w:rFonts w:ascii="Times New Roman" w:hAnsi="Times New Roman" w:cs="Times New Roman"/>
          <w:sz w:val="24"/>
          <w:szCs w:val="24"/>
        </w:rPr>
        <w:t xml:space="preserve">hese baby boomers right from birth had extraordinary powers. Owram brings forth and lays their history claim while they are still in diapers. </w:t>
      </w:r>
      <w:r w:rsidR="00B27084" w:rsidRPr="00247EB9">
        <w:rPr>
          <w:rFonts w:ascii="Times New Roman" w:hAnsi="Times New Roman" w:cs="Times New Roman"/>
          <w:sz w:val="24"/>
          <w:szCs w:val="24"/>
        </w:rPr>
        <w:t>T</w:t>
      </w:r>
      <w:r w:rsidRPr="00247EB9">
        <w:rPr>
          <w:rFonts w:ascii="Times New Roman" w:hAnsi="Times New Roman" w:cs="Times New Roman"/>
          <w:sz w:val="24"/>
          <w:szCs w:val="24"/>
        </w:rPr>
        <w:t>he</w:t>
      </w:r>
      <w:r w:rsidR="00B27084" w:rsidRPr="00247EB9">
        <w:rPr>
          <w:rFonts w:ascii="Times New Roman" w:hAnsi="Times New Roman" w:cs="Times New Roman"/>
          <w:sz w:val="24"/>
          <w:szCs w:val="24"/>
        </w:rPr>
        <w:t xml:space="preserve"> self-</w:t>
      </w:r>
      <w:r w:rsidRPr="00247EB9">
        <w:rPr>
          <w:rFonts w:ascii="Times New Roman" w:hAnsi="Times New Roman" w:cs="Times New Roman"/>
          <w:sz w:val="24"/>
          <w:szCs w:val="24"/>
        </w:rPr>
        <w:t>stemming sense and control of the generation were influenced by three factors: its affluent situatio</w:t>
      </w:r>
      <w:r w:rsidR="00011C5F" w:rsidRPr="00247EB9">
        <w:rPr>
          <w:rFonts w:ascii="Times New Roman" w:hAnsi="Times New Roman" w:cs="Times New Roman"/>
          <w:sz w:val="24"/>
          <w:szCs w:val="24"/>
        </w:rPr>
        <w:t xml:space="preserve">n, size, and 1960 connection, which </w:t>
      </w:r>
      <w:r w:rsidR="00247EB9" w:rsidRPr="00247EB9">
        <w:rPr>
          <w:rFonts w:ascii="Times New Roman" w:hAnsi="Times New Roman" w:cs="Times New Roman"/>
          <w:sz w:val="24"/>
          <w:szCs w:val="24"/>
        </w:rPr>
        <w:t>consist</w:t>
      </w:r>
      <w:r w:rsidR="00011C5F" w:rsidRPr="00247EB9">
        <w:rPr>
          <w:rFonts w:ascii="Times New Roman" w:hAnsi="Times New Roman" w:cs="Times New Roman"/>
          <w:sz w:val="24"/>
          <w:szCs w:val="24"/>
        </w:rPr>
        <w:t xml:space="preserve"> of the free love fabulous decade, the liberation of women, flower power, protest marches, and drugs.</w:t>
      </w:r>
    </w:p>
    <w:p w:rsidR="00247EB9" w:rsidRDefault="0084285A" w:rsidP="00247EB9">
      <w:pPr>
        <w:spacing w:line="480" w:lineRule="auto"/>
        <w:ind w:firstLine="720"/>
        <w:rPr>
          <w:rFonts w:ascii="Times New Roman" w:hAnsi="Times New Roman" w:cs="Times New Roman"/>
          <w:sz w:val="24"/>
          <w:szCs w:val="24"/>
        </w:rPr>
      </w:pPr>
      <w:r w:rsidRPr="00247EB9">
        <w:rPr>
          <w:rFonts w:ascii="Times New Roman" w:hAnsi="Times New Roman" w:cs="Times New Roman"/>
          <w:sz w:val="24"/>
          <w:szCs w:val="24"/>
        </w:rPr>
        <w:t xml:space="preserve">Born </w:t>
      </w:r>
      <w:r w:rsidR="00B27084" w:rsidRPr="00247EB9">
        <w:rPr>
          <w:rFonts w:ascii="Times New Roman" w:hAnsi="Times New Roman" w:cs="Times New Roman"/>
          <w:sz w:val="24"/>
          <w:szCs w:val="24"/>
        </w:rPr>
        <w:t>in a period when</w:t>
      </w:r>
      <w:r w:rsidRPr="00247EB9">
        <w:rPr>
          <w:rFonts w:ascii="Times New Roman" w:hAnsi="Times New Roman" w:cs="Times New Roman"/>
          <w:sz w:val="24"/>
          <w:szCs w:val="24"/>
        </w:rPr>
        <w:t xml:space="preserve"> the society had increasingly become </w:t>
      </w:r>
      <w:r w:rsidR="00B27084" w:rsidRPr="00247EB9">
        <w:rPr>
          <w:rFonts w:ascii="Times New Roman" w:hAnsi="Times New Roman" w:cs="Times New Roman"/>
          <w:sz w:val="24"/>
          <w:szCs w:val="24"/>
        </w:rPr>
        <w:t>child and home centered, optimistic, and future-oriented, the baby boomers seemed to be unlikely individuals on the surface for rebellion by the youths. The author gives apparent discontinuity broad explanations by showing how the preceding decade made the required circumstances for experimentation and radicalization of the youth and unrest.</w:t>
      </w:r>
      <w:r w:rsidR="002A1962" w:rsidRPr="00247EB9">
        <w:rPr>
          <w:rFonts w:ascii="Times New Roman" w:hAnsi="Times New Roman" w:cs="Times New Roman"/>
          <w:sz w:val="24"/>
          <w:szCs w:val="24"/>
        </w:rPr>
        <w:t xml:space="preserve"> The main concerns of this generation, which were the sexual revolution and the movements on civil rights, later became the society's major themes. Owram exclusively depicts the utopian hopes, the gap between images and realities, and the icons of culture, which are strong themes of this special generation story.</w:t>
      </w:r>
    </w:p>
    <w:p w:rsidR="00011C5F" w:rsidRDefault="00247EB9" w:rsidP="00247EB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247EB9" w:rsidRPr="00247EB9" w:rsidRDefault="00247EB9" w:rsidP="00247EB9">
      <w:pPr>
        <w:spacing w:line="480" w:lineRule="auto"/>
        <w:ind w:left="720" w:hanging="720"/>
        <w:rPr>
          <w:rFonts w:ascii="Times New Roman" w:hAnsi="Times New Roman" w:cs="Times New Roman"/>
          <w:sz w:val="24"/>
          <w:szCs w:val="24"/>
        </w:rPr>
      </w:pPr>
      <w:r w:rsidRPr="00247EB9">
        <w:rPr>
          <w:rFonts w:ascii="Times New Roman" w:hAnsi="Times New Roman" w:cs="Times New Roman"/>
          <w:sz w:val="24"/>
          <w:szCs w:val="24"/>
        </w:rPr>
        <w:t>Owram, D. (1998). Born at the Right Time: A History of the Baby Boom Generation. Canadian Historical Review, 79(3).</w:t>
      </w:r>
    </w:p>
    <w:sectPr w:rsidR="00247EB9" w:rsidRPr="00247EB9" w:rsidSect="007B096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7476" w:rsidRDefault="00397476" w:rsidP="007B0969">
      <w:pPr>
        <w:spacing w:after="0" w:line="240" w:lineRule="auto"/>
      </w:pPr>
      <w:r>
        <w:separator/>
      </w:r>
    </w:p>
  </w:endnote>
  <w:endnote w:type="continuationSeparator" w:id="0">
    <w:p w:rsidR="00397476" w:rsidRDefault="00397476" w:rsidP="007B0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7476" w:rsidRDefault="00397476" w:rsidP="007B0969">
      <w:pPr>
        <w:spacing w:after="0" w:line="240" w:lineRule="auto"/>
      </w:pPr>
      <w:r>
        <w:separator/>
      </w:r>
    </w:p>
  </w:footnote>
  <w:footnote w:type="continuationSeparator" w:id="0">
    <w:p w:rsidR="00397476" w:rsidRDefault="00397476" w:rsidP="007B09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3502995"/>
      <w:docPartObj>
        <w:docPartGallery w:val="Page Numbers (Top of Page)"/>
        <w:docPartUnique/>
      </w:docPartObj>
    </w:sdtPr>
    <w:sdtEndPr>
      <w:rPr>
        <w:noProof/>
      </w:rPr>
    </w:sdtEndPr>
    <w:sdtContent>
      <w:p w:rsidR="007B0969" w:rsidRDefault="007B0969">
        <w:pPr>
          <w:pStyle w:val="Header"/>
          <w:jc w:val="right"/>
        </w:pPr>
        <w:r>
          <w:fldChar w:fldCharType="begin"/>
        </w:r>
        <w:r>
          <w:instrText xml:space="preserve"> PAGE   \* MERGEFORMAT </w:instrText>
        </w:r>
        <w:r>
          <w:fldChar w:fldCharType="separate"/>
        </w:r>
        <w:r w:rsidR="00D87BC2">
          <w:rPr>
            <w:noProof/>
          </w:rPr>
          <w:t>3</w:t>
        </w:r>
        <w:r>
          <w:rPr>
            <w:noProof/>
          </w:rPr>
          <w:fldChar w:fldCharType="end"/>
        </w:r>
      </w:p>
    </w:sdtContent>
  </w:sdt>
  <w:p w:rsidR="007B0969" w:rsidRDefault="007B0969">
    <w:pPr>
      <w:pStyle w:val="Header"/>
    </w:pPr>
    <w:r>
      <w:t>BORN AT THE RIGHT TIME.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1668305"/>
      <w:docPartObj>
        <w:docPartGallery w:val="Page Numbers (Top of Page)"/>
        <w:docPartUnique/>
      </w:docPartObj>
    </w:sdtPr>
    <w:sdtEndPr>
      <w:rPr>
        <w:noProof/>
      </w:rPr>
    </w:sdtEndPr>
    <w:sdtContent>
      <w:p w:rsidR="007B0969" w:rsidRDefault="007B0969">
        <w:pPr>
          <w:pStyle w:val="Header"/>
          <w:jc w:val="right"/>
        </w:pPr>
        <w:r>
          <w:fldChar w:fldCharType="begin"/>
        </w:r>
        <w:r>
          <w:instrText xml:space="preserve"> PAGE   \* MERGEFORMAT </w:instrText>
        </w:r>
        <w:r>
          <w:fldChar w:fldCharType="separate"/>
        </w:r>
        <w:r w:rsidR="00D87BC2">
          <w:rPr>
            <w:noProof/>
          </w:rPr>
          <w:t>1</w:t>
        </w:r>
        <w:r>
          <w:rPr>
            <w:noProof/>
          </w:rPr>
          <w:fldChar w:fldCharType="end"/>
        </w:r>
      </w:p>
    </w:sdtContent>
  </w:sdt>
  <w:p w:rsidR="007B0969" w:rsidRDefault="007B0969">
    <w:pPr>
      <w:pStyle w:val="Header"/>
    </w:pPr>
    <w:r>
      <w:t>Running Head: BORN AT THE RIGHT TIME SUMMARY.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84B"/>
    <w:rsid w:val="00011C5F"/>
    <w:rsid w:val="00247EB9"/>
    <w:rsid w:val="002A1962"/>
    <w:rsid w:val="003875C4"/>
    <w:rsid w:val="00397476"/>
    <w:rsid w:val="007B0969"/>
    <w:rsid w:val="0084285A"/>
    <w:rsid w:val="00B27084"/>
    <w:rsid w:val="00D87BC2"/>
    <w:rsid w:val="00DB38B6"/>
    <w:rsid w:val="00F668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61D2D5-DDA6-46FC-8B4B-9836BE700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09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0969"/>
  </w:style>
  <w:style w:type="paragraph" w:styleId="Footer">
    <w:name w:val="footer"/>
    <w:basedOn w:val="Normal"/>
    <w:link w:val="FooterChar"/>
    <w:uiPriority w:val="99"/>
    <w:unhideWhenUsed/>
    <w:rsid w:val="007B09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09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325</Words>
  <Characters>1854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2020-10-11T16:07:00Z</dcterms:created>
  <dcterms:modified xsi:type="dcterms:W3CDTF">2020-10-11T16:07:00Z</dcterms:modified>
</cp:coreProperties>
</file>